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462D">
      <w:pPr>
        <w:ind w:firstLine="1325" w:firstLineChars="3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2025年3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季度银州区百岁老人</w:t>
      </w:r>
    </w:p>
    <w:p w14:paraId="6AA533C1">
      <w:pPr>
        <w:ind w:firstLine="2209" w:firstLineChars="5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高龄补贴情况 </w:t>
      </w:r>
    </w:p>
    <w:p w14:paraId="6954F81D">
      <w:pP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根据《关于提高高龄老年人生活补贴标准的通知》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（铁市民发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〔2015〕35号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）文件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银州区民政局对辖区内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100周岁以上老年人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发放高龄补贴。</w:t>
      </w:r>
    </w:p>
    <w:p w14:paraId="740FE71F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kern w:val="1"/>
          <w:sz w:val="36"/>
          <w:szCs w:val="36"/>
          <w:lang w:val="en-US" w:eastAsia="zh-CN"/>
        </w:rPr>
        <w:t>月份老年人补贴申领数量24人，老年人补贴申领审核通过数量24人，老年人补贴发放总金额14400元。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具体人员如下：</w:t>
      </w:r>
      <w:r>
        <w:rPr>
          <w:rFonts w:hint="eastAsia" w:eastAsiaTheme="minorEastAsia"/>
          <w:sz w:val="30"/>
          <w:szCs w:val="30"/>
          <w:lang w:val="en-US" w:eastAsia="zh-CN"/>
        </w:rPr>
        <w:t>王克勤 杨秀英 赵淑芹 张海峰 曾昭先 石玉兰 方秀芹 张周氏 史玉珍 张月春 李永真 刘文华 李树阳 郭凤柱 卢淑珍 刘文林 张玉英 高洁 张秀兰 李永海 李树庭 张淑贤 于学泳 张铎元</w:t>
      </w:r>
    </w:p>
    <w:p w14:paraId="51736721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6"/>
          <w:szCs w:val="36"/>
          <w:lang w:val="en-US" w:eastAsia="zh-CN"/>
        </w:rPr>
        <w:t>8月份老年人补贴申领数量25人，老年人补贴申领审核通过数量25人，老年人补贴发放总金额15000元。具体人员如下：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王克勤 杨秀英 赵淑芹 张海峰 曾昭先 石玉兰 方秀芹 张树志 张周氏 史玉珍 张月春 李永真 刘文华 李树阳 郭凤柱 卢淑珍 刘文林 张玉英 高洁 张秀兰 李永海 李树庭 张淑贤 于学泳 张铎元      </w:t>
      </w:r>
    </w:p>
    <w:p w14:paraId="69630AA2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kern w:val="1"/>
          <w:sz w:val="36"/>
          <w:szCs w:val="36"/>
          <w:lang w:val="en-US" w:eastAsia="zh-CN"/>
        </w:rPr>
        <w:t>月份老年人补贴申领数量27人，老年人补贴申领审核通过数量27人，老年人补贴发放总金额16200元。具体人员如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下：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张周氏 史玉珍 张玉英 张玉芹 董淑芝 闫纪洪 曾昭先 石玉兰 方秀芹 张树志 张秀兰 李永海 李树庭 张淑贤 于学泳 张铎元 张月春 李永真 刘文华 郭凤柱 李树阳 卢淑珍 刘文林 杨秀英 赵淑芹 王克勤 张海峰   </w:t>
      </w:r>
    </w:p>
    <w:p w14:paraId="4A0B2908">
      <w:pP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</w:p>
    <w:p w14:paraId="2390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铁岭市银州区民政局</w:t>
      </w:r>
    </w:p>
    <w:p w14:paraId="2524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 xml:space="preserve">                             2025年9月24日</w:t>
      </w:r>
    </w:p>
    <w:p w14:paraId="203B73C9">
      <w:pPr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" w:hAnsi="仿宋" w:eastAsia="仿宋" w:cs="仿宋_GB2312"/>
          <w:b/>
          <w:bCs w:val="0"/>
          <w:kern w:val="1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mQ4MzNiZjA4OTliODU2MjcwNjFjZDc2ODA5MjIifQ=="/>
  </w:docVars>
  <w:rsids>
    <w:rsidRoot w:val="51E653D9"/>
    <w:rsid w:val="001A6363"/>
    <w:rsid w:val="016D04F5"/>
    <w:rsid w:val="023E028C"/>
    <w:rsid w:val="063F078C"/>
    <w:rsid w:val="07A44AD2"/>
    <w:rsid w:val="086D6EF5"/>
    <w:rsid w:val="09002112"/>
    <w:rsid w:val="0B98055C"/>
    <w:rsid w:val="0C5965C6"/>
    <w:rsid w:val="12D91F22"/>
    <w:rsid w:val="13410312"/>
    <w:rsid w:val="1393060F"/>
    <w:rsid w:val="1475295C"/>
    <w:rsid w:val="15625A92"/>
    <w:rsid w:val="177C760C"/>
    <w:rsid w:val="1ABC4451"/>
    <w:rsid w:val="1C5823F6"/>
    <w:rsid w:val="1D444016"/>
    <w:rsid w:val="20C41BFD"/>
    <w:rsid w:val="21627873"/>
    <w:rsid w:val="23A07159"/>
    <w:rsid w:val="26553FD2"/>
    <w:rsid w:val="293042C6"/>
    <w:rsid w:val="293F42EA"/>
    <w:rsid w:val="2A9307D4"/>
    <w:rsid w:val="2D1D0A3F"/>
    <w:rsid w:val="2EA04A8D"/>
    <w:rsid w:val="2EBA3D06"/>
    <w:rsid w:val="30647164"/>
    <w:rsid w:val="322C1073"/>
    <w:rsid w:val="32F81DE5"/>
    <w:rsid w:val="333555AF"/>
    <w:rsid w:val="37936580"/>
    <w:rsid w:val="37F87682"/>
    <w:rsid w:val="3918618D"/>
    <w:rsid w:val="3B5878C5"/>
    <w:rsid w:val="3C4219F7"/>
    <w:rsid w:val="3D483969"/>
    <w:rsid w:val="3FA94B93"/>
    <w:rsid w:val="401B4ABC"/>
    <w:rsid w:val="40460634"/>
    <w:rsid w:val="4259079E"/>
    <w:rsid w:val="42E3216A"/>
    <w:rsid w:val="45C70E9D"/>
    <w:rsid w:val="489A776F"/>
    <w:rsid w:val="4CAE37E9"/>
    <w:rsid w:val="4E563A2D"/>
    <w:rsid w:val="4F841018"/>
    <w:rsid w:val="51032325"/>
    <w:rsid w:val="51E653D9"/>
    <w:rsid w:val="51F2421C"/>
    <w:rsid w:val="53B03D1E"/>
    <w:rsid w:val="58323022"/>
    <w:rsid w:val="59244563"/>
    <w:rsid w:val="59A8512F"/>
    <w:rsid w:val="59BF63CF"/>
    <w:rsid w:val="5A9629D5"/>
    <w:rsid w:val="5B3A26EB"/>
    <w:rsid w:val="5C487476"/>
    <w:rsid w:val="5D24513F"/>
    <w:rsid w:val="5DCC7F73"/>
    <w:rsid w:val="5E92741D"/>
    <w:rsid w:val="5FF34CE4"/>
    <w:rsid w:val="60DD4245"/>
    <w:rsid w:val="62BD5E85"/>
    <w:rsid w:val="62CA07F9"/>
    <w:rsid w:val="64131BCB"/>
    <w:rsid w:val="66FA0E20"/>
    <w:rsid w:val="674072DB"/>
    <w:rsid w:val="678F25CB"/>
    <w:rsid w:val="67E7104D"/>
    <w:rsid w:val="68150474"/>
    <w:rsid w:val="687C0FAC"/>
    <w:rsid w:val="695D4175"/>
    <w:rsid w:val="6AFB72A9"/>
    <w:rsid w:val="6B626738"/>
    <w:rsid w:val="6C926D71"/>
    <w:rsid w:val="6E6E711F"/>
    <w:rsid w:val="6FAF3250"/>
    <w:rsid w:val="70E04F78"/>
    <w:rsid w:val="743106D8"/>
    <w:rsid w:val="782347DB"/>
    <w:rsid w:val="7ACF29F8"/>
    <w:rsid w:val="7AF1296F"/>
    <w:rsid w:val="7DDF591A"/>
    <w:rsid w:val="7E0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426</Characters>
  <Lines>0</Lines>
  <Paragraphs>0</Paragraphs>
  <TotalTime>0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2021-12-09T06:27:00Z</dcterms:created>
  <dc:creator>Administrator</dc:creator>
  <cp:lastModifiedBy>尚缘***齐影</cp:lastModifiedBy>
  <dcterms:modified xsi:type="dcterms:W3CDTF">2025-09-24T01:54:54Z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324F6FBF63214366BD8D97FDBB2FB112</vt:lpwstr>
  </property>
  <property fmtid="{D5CDD505-2E9C-101B-9397-08002B2CF9AE}" pid="4" name="KSOTemplateDocerSaveRecord">
    <vt:lpwstr>eyJoZGlkIjoiYzNkNmQ4MzNiZjA4OTliODU2MjcwNjFjZDc2ODA5MjIiLCJ1c2VySWQiOiI1ODc0MTU2MDYifQ==</vt:lpwstr>
  </property>
</Properties>
</file>